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Vehicles</w:t>
      </w:r>
    </w:p>
    <w:tbl>
      <w:tblGrid>
        <w:gridCol w:w="17050" w:type="dxa"/>
        <w:gridCol w:w="3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7050" w:type="pct"/>
            <w:vAlign w:val="center"/>
          </w:tcPr>
          <w:p>
            <w:pPr>
              <w:jc w:val="center"/>
            </w:pPr>
            <w:r>
              <w:rPr/>
              <w:t xml:space="preserve">Concept</w:t>
            </w:r>
          </w:p>
        </w:tc>
        <w:tc>
          <w:tcPr>
            <w:tcW w:w="3295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17050" w:type="pct"/>
            <w:vAlign w:val="center"/>
          </w:tcPr>
          <w:p>
            <w:pPr>
              <w:jc w:val="center"/>
            </w:pPr>
            <w:r>
              <w:rPr/>
              <w:t xml:space="preserve">Parque Movil</w:t>
            </w:r>
          </w:p>
        </w:tc>
        <w:tc>
          <w:tcPr>
            <w:tcW w:w="32950" w:type="pct"/>
            <w:vAlign w:val="center"/>
          </w:tcPr>
          <w:p>
            <w:pPr>
              <w:jc w:val="center"/>
            </w:pPr>
          </w:p>
        </w:tc>
      </w:tr>
    </w:tbl>
    <w:p>
      <w:pPr>
        <w:pStyle w:val="Heading5"/>
      </w:pPr>
      <w:r>
        <w:rPr/>
        <w:t xml:space="preserve">Béns immobles</w:t>
      </w:r>
    </w:p>
    <w:tbl>
      <w:tblGrid>
        <w:gridCol w:w="491850" w:type="dxa"/>
        <w:gridCol w:w="491850" w:type="dxa"/>
        <w:gridCol w:w="465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1850" w:type="pct"/>
            <w:vAlign w:val="center"/>
          </w:tcPr>
          <w:p>
            <w:pPr>
              <w:jc w:val="center"/>
            </w:pPr>
            <w:r>
              <w:rPr/>
              <w:t xml:space="preserve">Concept</w:t>
            </w:r>
          </w:p>
        </w:tc>
        <w:tc>
          <w:tcPr>
            <w:tcW w:w="491850" w:type="pct"/>
            <w:vAlign w:val="center"/>
          </w:tcPr>
          <w:p>
            <w:pPr>
              <w:jc w:val="center"/>
            </w:pPr>
            <w:r>
              <w:rPr/>
              <w:t xml:space="preserve">Element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  <w:r>
              <w:rPr/>
              <w:t xml:space="preserve">Data Adquisició/Construcció</w:t>
            </w:r>
          </w:p>
        </w:tc>
      </w:tr>
      <w:tr>
        <w:trPr/>
        <w:tc>
          <w:tcPr>
            <w:tcW w:w="491850" w:type="pct"/>
            <w:vAlign w:val="center"/>
          </w:tcPr>
          <w:p>
            <w:pPr>
              <w:jc w:val="center"/>
            </w:pPr>
            <w:r>
              <w:rPr/>
              <w:t xml:space="preserve">Construcció spa</w:t>
            </w:r>
          </w:p>
        </w:tc>
        <w:tc>
          <w:tcPr>
            <w:tcW w:w="491850" w:type="pct"/>
            <w:vAlign w:val="center"/>
          </w:tcPr>
          <w:p>
            <w:pPr>
              <w:jc w:val="center"/>
            </w:pPr>
            <w:r>
              <w:rPr/>
              <w:t xml:space="preserve">Edifici de serveis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  <w:r>
              <w:rPr/>
              <w:t xml:space="preserve">01/01/2008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/>
        <w:t xml:space="preserve">Béns mobles</w:t>
      </w:r>
    </w:p>
    <w:tbl>
      <w:tblGrid>
        <w:gridCol w:w="1245" w:type="dxa"/>
        <w:gridCol w:w="1245" w:type="dxa"/>
        <w:gridCol w:w="124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45" w:type="dxa"/>
          </w:tcPr>
          <w:p>
            <w:pPr>
              <w:jc w:val="center"/>
            </w:pPr>
            <w:r>
              <w:rPr/>
              <w:t xml:space="preserve">CONCEPTE</w:t>
            </w:r>
          </w:p>
        </w:tc>
        <w:tc>
          <w:tcPr>
            <w:tcW w:w="1245" w:type="dxa"/>
          </w:tcPr>
          <w:p>
            <w:pPr>
              <w:jc w:val="center"/>
            </w:pPr>
            <w:r>
              <w:rPr/>
              <w:t xml:space="preserve">ELEMENT</w:t>
            </w:r>
          </w:p>
        </w:tc>
        <w:tc>
          <w:tcPr>
            <w:tcW w:w="1245" w:type="dxa"/>
          </w:tcPr>
          <w:p>
            <w:pPr>
              <w:jc w:val="center"/>
            </w:pPr>
            <w:r>
              <w:rPr/>
              <w:t xml:space="preserve">DATA ADQU./CONSTR.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Cadira de dutxa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16/01/2018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Elemento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instal·lacions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02/03/2018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Amplif cobert inal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instal·lacions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09/03/2018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Pantalles ordinador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EPI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01/12/2018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Emulsionador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15/12/2018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Videocàmeres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instal·lacions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05/12/2018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Parc informàtic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EPI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Tlf. sense fil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instal·lacions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05/12/2018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Llavaplats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26/12/2018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Talladora d’embotit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26/12/2018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Fregidora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26/12/2018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Nebulitzador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18/02/2019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TV alta dependència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instal·lacions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02/03/2018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Tensiómetre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20/03/2018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Otoscopi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18/04/2019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Compex RHB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24/04/2019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Utillatge centre RHB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24/04/2019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Triturador medicació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08/05/2019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Utillatge fisioteràpia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07/05/2019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Desa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17/05/2019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Tlf. sense fil RHB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immob. materials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20/05/2019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Equip de so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17/05/2019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Tauleta i memòria USB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EPI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16/05/2019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Tres cadires de dutxa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17/05/2019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Compressor inflar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immob. materials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20/05/2019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Cadires de jardí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03/06/2019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Deu butaques relaxació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31/05/2019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Electroventilador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27/05/2019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Dos cadires oficina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24/05/2019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Estimulació cognitiva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01/06/2019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Carro cambrera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19/06/2019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Tlf. sense fil admin.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immob. materials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08/07/2019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Switch part nova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EPI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05/08/2019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Pulsioxímetre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08/08/2019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Nas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EPI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05/09/2019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Aire condicionat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Instal·lacions tècniques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22/08/2019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27 matalassos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19/09/2019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10 baranes de llit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17/09/2019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Termòmetre nevera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23/09/2019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Taula de mans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27/09/2019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Grua 2019 i arnès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30/09/2019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Utillatge cuina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02/10/2019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Llitera elèctrica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 sanitari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04/10/2019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Carro de cures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 sanitari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11/10/2019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Batedora de braç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07/10/2019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Compex RHB II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Matalàs HB 41A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Porta-sèrums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02/10/2019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2 carros de neteja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31/10/2019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Auriculars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04/11/2019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Instrumental sanitari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01/12/2019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Dos assecadors de cabell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01/12/2019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Congelador fisioteràpia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11/12/2019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Microones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09/04/2020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Centraleta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immob. materials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18/11/2020</w:t>
            </w:r>
          </w:p>
        </w:tc>
      </w:tr>
    </w:tbl>
    <w:p>
      <w:pPr/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2026-11-01T19:51:12+00:00</dcterms:created>
  <dcterms:modified xsi:type="dcterms:W3CDTF">2026-11-01T19:51:12+00:00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